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54" w:rsidRDefault="00F70E54" w:rsidP="002D2961">
      <w:pPr>
        <w:jc w:val="center"/>
        <w:rPr>
          <w:bCs/>
          <w:sz w:val="36"/>
        </w:rPr>
      </w:pPr>
    </w:p>
    <w:p w:rsidR="00F70E54" w:rsidRPr="0057282B" w:rsidRDefault="00F70E54" w:rsidP="002D2961">
      <w:pPr>
        <w:jc w:val="center"/>
        <w:rPr>
          <w:bCs/>
          <w:sz w:val="36"/>
        </w:rPr>
      </w:pPr>
      <w:r w:rsidRPr="002C483F">
        <w:rPr>
          <w:bCs/>
          <w:noProof/>
          <w:sz w:val="36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" style="width:70.5pt;height:58.5pt;visibility:visible">
            <v:imagedata r:id="rId7" o:title=""/>
          </v:shape>
        </w:pict>
      </w:r>
    </w:p>
    <w:p w:rsidR="00F70E54" w:rsidRPr="004E58B3" w:rsidRDefault="00F70E54" w:rsidP="002D2961">
      <w:pPr>
        <w:jc w:val="center"/>
        <w:rPr>
          <w:b/>
          <w:sz w:val="24"/>
          <w:szCs w:val="24"/>
          <w:u w:val="single"/>
        </w:rPr>
      </w:pPr>
      <w:r w:rsidRPr="004E58B3">
        <w:rPr>
          <w:b/>
          <w:sz w:val="24"/>
          <w:szCs w:val="24"/>
          <w:u w:val="single"/>
        </w:rPr>
        <w:t>NOTICE INVITING TENDER</w:t>
      </w:r>
    </w:p>
    <w:p w:rsidR="00F70E54" w:rsidRPr="004E58B3" w:rsidRDefault="00F70E54" w:rsidP="009A1C87">
      <w:pPr>
        <w:spacing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F70E54" w:rsidRPr="004E58B3" w:rsidRDefault="00F70E54" w:rsidP="009A1C87">
      <w:pPr>
        <w:ind w:firstLine="0"/>
        <w:jc w:val="both"/>
        <w:rPr>
          <w:rFonts w:cs="Times New Roman"/>
          <w:color w:val="000000"/>
          <w:sz w:val="24"/>
          <w:szCs w:val="24"/>
        </w:rPr>
      </w:pPr>
      <w:r w:rsidRPr="004E58B3">
        <w:rPr>
          <w:rFonts w:cs="Times New Roman"/>
          <w:color w:val="000000"/>
          <w:sz w:val="24"/>
          <w:szCs w:val="24"/>
        </w:rPr>
        <w:t>National University of Educational Planning and Administration (NUEPA), New Delhi, invites Tenders for the following items:-</w:t>
      </w:r>
    </w:p>
    <w:p w:rsidR="00F70E54" w:rsidRPr="004E58B3" w:rsidRDefault="00F70E54" w:rsidP="002D2961">
      <w:pPr>
        <w:jc w:val="both"/>
        <w:rPr>
          <w:color w:val="000000"/>
          <w:sz w:val="24"/>
          <w:szCs w:val="24"/>
        </w:rPr>
      </w:pPr>
    </w:p>
    <w:p w:rsidR="00F70E54" w:rsidRDefault="00F70E54" w:rsidP="009A1C87">
      <w:pPr>
        <w:ind w:firstLine="0"/>
        <w:jc w:val="both"/>
        <w:rPr>
          <w:b/>
          <w:color w:val="000000"/>
          <w:w w:val="105"/>
          <w:sz w:val="24"/>
          <w:szCs w:val="24"/>
        </w:rPr>
      </w:pPr>
      <w:r w:rsidRPr="004E58B3">
        <w:rPr>
          <w:b/>
          <w:color w:val="000000"/>
          <w:w w:val="105"/>
          <w:sz w:val="24"/>
          <w:szCs w:val="24"/>
        </w:rPr>
        <w:t xml:space="preserve">1) Digital Book Scanner and Software, </w:t>
      </w:r>
    </w:p>
    <w:p w:rsidR="00F70E54" w:rsidRDefault="00F70E54" w:rsidP="009A1C87">
      <w:pPr>
        <w:ind w:firstLine="0"/>
        <w:jc w:val="both"/>
        <w:rPr>
          <w:b/>
          <w:color w:val="000000"/>
          <w:w w:val="108"/>
          <w:sz w:val="24"/>
          <w:szCs w:val="24"/>
        </w:rPr>
      </w:pPr>
      <w:r w:rsidRPr="004E58B3">
        <w:rPr>
          <w:b/>
          <w:color w:val="000000"/>
          <w:w w:val="105"/>
          <w:sz w:val="24"/>
          <w:szCs w:val="24"/>
        </w:rPr>
        <w:t xml:space="preserve">2) </w:t>
      </w:r>
      <w:r w:rsidRPr="004E58B3">
        <w:rPr>
          <w:b/>
          <w:color w:val="000000"/>
          <w:w w:val="108"/>
          <w:sz w:val="24"/>
          <w:szCs w:val="24"/>
        </w:rPr>
        <w:t xml:space="preserve">Biometric Attendance System </w:t>
      </w:r>
    </w:p>
    <w:p w:rsidR="00F70E54" w:rsidRPr="004E58B3" w:rsidRDefault="00F70E54" w:rsidP="009A1C87">
      <w:pPr>
        <w:ind w:firstLine="0"/>
        <w:jc w:val="both"/>
        <w:rPr>
          <w:b/>
          <w:color w:val="000000"/>
          <w:w w:val="108"/>
          <w:sz w:val="24"/>
          <w:szCs w:val="24"/>
        </w:rPr>
      </w:pPr>
      <w:r w:rsidRPr="004E58B3">
        <w:rPr>
          <w:b/>
          <w:color w:val="000000"/>
          <w:w w:val="108"/>
          <w:sz w:val="24"/>
          <w:szCs w:val="24"/>
        </w:rPr>
        <w:t>3) Digital EPBAX system.</w:t>
      </w:r>
    </w:p>
    <w:p w:rsidR="00F70E54" w:rsidRPr="004E58B3" w:rsidRDefault="00F70E54" w:rsidP="00B93B28">
      <w:pPr>
        <w:pStyle w:val="ListParagraph"/>
        <w:jc w:val="both"/>
        <w:rPr>
          <w:rFonts w:ascii="Calibri" w:hAnsi="Calibri"/>
          <w:color w:val="000000"/>
          <w:w w:val="108"/>
        </w:rPr>
      </w:pPr>
    </w:p>
    <w:p w:rsidR="00F70E54" w:rsidRPr="004E58B3" w:rsidRDefault="00F70E54" w:rsidP="009A1C87">
      <w:pPr>
        <w:pStyle w:val="ListParagraph"/>
        <w:ind w:left="0"/>
        <w:jc w:val="both"/>
        <w:rPr>
          <w:rFonts w:ascii="Calibri" w:hAnsi="Calibri"/>
          <w:color w:val="000000"/>
          <w:w w:val="108"/>
        </w:rPr>
      </w:pPr>
      <w:r w:rsidRPr="004E58B3">
        <w:rPr>
          <w:rFonts w:ascii="Calibri" w:hAnsi="Calibri"/>
          <w:color w:val="000000"/>
          <w:w w:val="105"/>
        </w:rPr>
        <w:t xml:space="preserve">Tender documents to be </w:t>
      </w:r>
      <w:r w:rsidRPr="004E58B3">
        <w:rPr>
          <w:rFonts w:ascii="Calibri" w:hAnsi="Calibri"/>
          <w:color w:val="000000"/>
          <w:spacing w:val="-3"/>
        </w:rPr>
        <w:t xml:space="preserve">submitted with requisite Tender Fee </w:t>
      </w:r>
      <w:r w:rsidRPr="004E58B3">
        <w:rPr>
          <w:rFonts w:ascii="Calibri" w:hAnsi="Calibri"/>
          <w:color w:val="000000"/>
          <w:w w:val="105"/>
        </w:rPr>
        <w:t xml:space="preserve">can be </w:t>
      </w:r>
      <w:r w:rsidRPr="004E58B3">
        <w:rPr>
          <w:rFonts w:ascii="Calibri" w:hAnsi="Calibri"/>
          <w:color w:val="000000"/>
          <w:spacing w:val="-3"/>
        </w:rPr>
        <w:t xml:space="preserve">downloaded from the University website or </w:t>
      </w:r>
      <w:r w:rsidRPr="004E58B3">
        <w:rPr>
          <w:rFonts w:ascii="Calibri" w:hAnsi="Calibri"/>
          <w:color w:val="000000"/>
          <w:w w:val="105"/>
        </w:rPr>
        <w:t xml:space="preserve">obtained from the SO(GA), </w:t>
      </w:r>
      <w:r w:rsidRPr="004E58B3">
        <w:rPr>
          <w:rFonts w:ascii="Calibri" w:hAnsi="Calibri"/>
          <w:color w:val="000000"/>
          <w:spacing w:val="-1"/>
        </w:rPr>
        <w:t xml:space="preserve">NUEPA, </w:t>
      </w:r>
      <w:r w:rsidRPr="004E58B3">
        <w:rPr>
          <w:rFonts w:ascii="Calibri" w:hAnsi="Calibri"/>
          <w:color w:val="000000"/>
          <w:spacing w:val="-2"/>
        </w:rPr>
        <w:t>17-B, Sri Aurobindo Marg, New Delhi - 110016</w:t>
      </w:r>
      <w:r w:rsidRPr="004E58B3">
        <w:rPr>
          <w:rFonts w:ascii="Calibri" w:hAnsi="Calibri"/>
          <w:color w:val="000000"/>
          <w:spacing w:val="-1"/>
        </w:rPr>
        <w:t xml:space="preserve"> on any working day </w:t>
      </w:r>
      <w:r w:rsidRPr="004E58B3">
        <w:rPr>
          <w:rFonts w:ascii="Calibri" w:hAnsi="Calibri"/>
          <w:color w:val="000000"/>
          <w:spacing w:val="-4"/>
        </w:rPr>
        <w:t>between 10.00 a.m. to 4.00 p.m</w:t>
      </w:r>
      <w:r w:rsidRPr="004E58B3">
        <w:rPr>
          <w:rFonts w:ascii="Calibri" w:hAnsi="Calibri"/>
          <w:color w:val="000000"/>
          <w:w w:val="105"/>
        </w:rPr>
        <w:t xml:space="preserve"> </w:t>
      </w:r>
      <w:r w:rsidRPr="004E58B3">
        <w:rPr>
          <w:rFonts w:ascii="Calibri" w:hAnsi="Calibri"/>
          <w:w w:val="105"/>
        </w:rPr>
        <w:t>on payment</w:t>
      </w:r>
      <w:r w:rsidRPr="004E58B3">
        <w:rPr>
          <w:rFonts w:ascii="Calibri" w:hAnsi="Calibri"/>
          <w:b/>
          <w:color w:val="FF0000"/>
          <w:w w:val="105"/>
        </w:rPr>
        <w:t xml:space="preserve"> </w:t>
      </w:r>
      <w:r w:rsidRPr="004E58B3">
        <w:rPr>
          <w:rFonts w:ascii="Calibri" w:hAnsi="Calibri"/>
          <w:color w:val="000000"/>
          <w:spacing w:val="-4"/>
        </w:rPr>
        <w:t xml:space="preserve">of Rs.2000/- for </w:t>
      </w:r>
      <w:r w:rsidRPr="004E58B3">
        <w:rPr>
          <w:rFonts w:ascii="Calibri" w:hAnsi="Calibri"/>
          <w:color w:val="000000"/>
        </w:rPr>
        <w:t xml:space="preserve">Digital Book Scanner and Rs. 500/- each for Biometric Attendance System and Digital </w:t>
      </w:r>
      <w:r w:rsidRPr="004E58B3">
        <w:rPr>
          <w:rFonts w:ascii="Calibri" w:hAnsi="Calibri"/>
        </w:rPr>
        <w:t xml:space="preserve">EPBAX </w:t>
      </w:r>
      <w:r w:rsidRPr="004E58B3">
        <w:rPr>
          <w:rFonts w:ascii="Calibri" w:hAnsi="Calibri"/>
          <w:w w:val="105"/>
        </w:rPr>
        <w:t>in the form of DD/Pay Order</w:t>
      </w:r>
      <w:r w:rsidRPr="004E58B3">
        <w:rPr>
          <w:rFonts w:ascii="Calibri" w:hAnsi="Calibri"/>
          <w:b/>
          <w:color w:val="FF0000"/>
          <w:spacing w:val="-4"/>
        </w:rPr>
        <w:t xml:space="preserve"> </w:t>
      </w:r>
      <w:r w:rsidRPr="004E58B3">
        <w:rPr>
          <w:rFonts w:ascii="Calibri" w:hAnsi="Calibri"/>
          <w:color w:val="000000"/>
        </w:rPr>
        <w:t xml:space="preserve">drawn in favour of </w:t>
      </w:r>
      <w:r w:rsidRPr="004E58B3">
        <w:rPr>
          <w:rFonts w:ascii="Calibri" w:hAnsi="Calibri"/>
          <w:color w:val="000000"/>
          <w:spacing w:val="-1"/>
        </w:rPr>
        <w:t xml:space="preserve">NUEPA, </w:t>
      </w:r>
      <w:r w:rsidRPr="004E58B3">
        <w:rPr>
          <w:rFonts w:ascii="Calibri" w:hAnsi="Calibri"/>
          <w:color w:val="000000"/>
          <w:spacing w:val="-2"/>
        </w:rPr>
        <w:t>New Delhi</w:t>
      </w:r>
      <w:r w:rsidRPr="004E58B3">
        <w:rPr>
          <w:rFonts w:ascii="Calibri" w:hAnsi="Calibri"/>
          <w:color w:val="000000"/>
          <w:spacing w:val="-3"/>
        </w:rPr>
        <w:t xml:space="preserve">. For </w:t>
      </w:r>
      <w:r w:rsidRPr="004E58B3">
        <w:rPr>
          <w:rFonts w:ascii="Calibri" w:hAnsi="Calibri"/>
          <w:color w:val="000000"/>
          <w:w w:val="105"/>
        </w:rPr>
        <w:t xml:space="preserve">further </w:t>
      </w:r>
      <w:r w:rsidRPr="004E58B3">
        <w:rPr>
          <w:rFonts w:ascii="Calibri" w:hAnsi="Calibri"/>
          <w:color w:val="000000"/>
          <w:spacing w:val="-2"/>
        </w:rPr>
        <w:t xml:space="preserve">details please </w:t>
      </w:r>
      <w:r w:rsidRPr="004E58B3">
        <w:rPr>
          <w:rFonts w:ascii="Calibri" w:hAnsi="Calibri"/>
          <w:color w:val="000000"/>
          <w:w w:val="107"/>
        </w:rPr>
        <w:t>visit website:</w:t>
      </w:r>
      <w:r w:rsidRPr="004E58B3">
        <w:rPr>
          <w:rFonts w:ascii="Calibri" w:hAnsi="Calibri"/>
          <w:color w:val="000000"/>
          <w:spacing w:val="-5"/>
        </w:rPr>
        <w:t xml:space="preserve"> </w:t>
      </w:r>
      <w:hyperlink r:id="rId8" w:history="1">
        <w:r w:rsidRPr="004E58B3">
          <w:rPr>
            <w:rStyle w:val="Hyperlink"/>
            <w:rFonts w:ascii="Calibri" w:hAnsi="Calibri"/>
            <w:spacing w:val="-5"/>
          </w:rPr>
          <w:t>www.nuepa.org</w:t>
        </w:r>
      </w:hyperlink>
      <w:r w:rsidRPr="004E58B3">
        <w:rPr>
          <w:rFonts w:ascii="Calibri" w:hAnsi="Calibri"/>
          <w:color w:val="000000"/>
          <w:spacing w:val="-5"/>
        </w:rPr>
        <w:t xml:space="preserve"> or contact on 011-26510014.</w:t>
      </w:r>
      <w:r w:rsidRPr="004E58B3">
        <w:rPr>
          <w:rFonts w:ascii="Calibri" w:hAnsi="Calibri"/>
          <w:color w:val="000000"/>
          <w:w w:val="105"/>
        </w:rPr>
        <w:t xml:space="preserve"> Tender Schedule is as under: </w:t>
      </w:r>
    </w:p>
    <w:p w:rsidR="00F70E54" w:rsidRDefault="00F70E54" w:rsidP="000237A9">
      <w:pPr>
        <w:widowControl w:val="0"/>
        <w:autoSpaceDE w:val="0"/>
        <w:autoSpaceDN w:val="0"/>
        <w:adjustRightInd w:val="0"/>
        <w:spacing w:before="148" w:line="276" w:lineRule="exact"/>
        <w:ind w:left="720" w:firstLine="0"/>
        <w:jc w:val="both"/>
        <w:rPr>
          <w:color w:val="000000"/>
          <w:spacing w:val="-4"/>
          <w:sz w:val="24"/>
          <w:szCs w:val="24"/>
        </w:rPr>
      </w:pPr>
    </w:p>
    <w:p w:rsidR="00F70E54" w:rsidRDefault="00F70E54" w:rsidP="000237A9">
      <w:pPr>
        <w:widowControl w:val="0"/>
        <w:autoSpaceDE w:val="0"/>
        <w:autoSpaceDN w:val="0"/>
        <w:adjustRightInd w:val="0"/>
        <w:spacing w:before="148" w:line="276" w:lineRule="exact"/>
        <w:ind w:left="720" w:firstLine="0"/>
        <w:jc w:val="both"/>
        <w:rPr>
          <w:color w:val="000000"/>
          <w:spacing w:val="-4"/>
          <w:sz w:val="24"/>
          <w:szCs w:val="24"/>
        </w:rPr>
      </w:pPr>
      <w:r w:rsidRPr="004E58B3">
        <w:rPr>
          <w:color w:val="000000"/>
          <w:spacing w:val="-4"/>
          <w:sz w:val="24"/>
          <w:szCs w:val="24"/>
        </w:rPr>
        <w:t xml:space="preserve">Tender form will be available for sale up to </w:t>
      </w:r>
      <w:r w:rsidRPr="004E58B3">
        <w:rPr>
          <w:b/>
          <w:color w:val="000000"/>
          <w:spacing w:val="-4"/>
          <w:sz w:val="24"/>
          <w:szCs w:val="24"/>
        </w:rPr>
        <w:t>4.00 PM</w:t>
      </w:r>
      <w:r w:rsidRPr="004E58B3">
        <w:rPr>
          <w:color w:val="000000"/>
          <w:spacing w:val="-4"/>
          <w:sz w:val="24"/>
          <w:szCs w:val="24"/>
        </w:rPr>
        <w:t xml:space="preserve"> on </w:t>
      </w:r>
      <w:r w:rsidRPr="004E58B3">
        <w:rPr>
          <w:b/>
          <w:color w:val="000000"/>
          <w:spacing w:val="-4"/>
          <w:sz w:val="24"/>
          <w:szCs w:val="24"/>
        </w:rPr>
        <w:t>24-10-2011</w:t>
      </w:r>
      <w:r w:rsidRPr="004E58B3">
        <w:rPr>
          <w:color w:val="000000"/>
          <w:spacing w:val="-4"/>
          <w:sz w:val="24"/>
          <w:szCs w:val="24"/>
        </w:rPr>
        <w:t xml:space="preserve"> </w:t>
      </w:r>
    </w:p>
    <w:p w:rsidR="00F70E54" w:rsidRPr="004E58B3" w:rsidRDefault="00F70E54" w:rsidP="000237A9">
      <w:pPr>
        <w:widowControl w:val="0"/>
        <w:autoSpaceDE w:val="0"/>
        <w:autoSpaceDN w:val="0"/>
        <w:adjustRightInd w:val="0"/>
        <w:spacing w:before="148" w:line="276" w:lineRule="exact"/>
        <w:ind w:left="720" w:firstLine="0"/>
        <w:jc w:val="both"/>
        <w:rPr>
          <w:color w:val="000000"/>
          <w:spacing w:val="-4"/>
          <w:sz w:val="24"/>
          <w:szCs w:val="24"/>
        </w:rPr>
      </w:pPr>
    </w:p>
    <w:p w:rsidR="00F70E54" w:rsidRDefault="00F70E54" w:rsidP="000237A9">
      <w:pPr>
        <w:widowControl w:val="0"/>
        <w:autoSpaceDE w:val="0"/>
        <w:autoSpaceDN w:val="0"/>
        <w:adjustRightInd w:val="0"/>
        <w:spacing w:before="91" w:line="276" w:lineRule="exact"/>
        <w:ind w:left="720" w:firstLine="0"/>
        <w:jc w:val="both"/>
        <w:rPr>
          <w:b/>
          <w:color w:val="000000"/>
          <w:spacing w:val="-3"/>
          <w:sz w:val="24"/>
          <w:szCs w:val="24"/>
        </w:rPr>
      </w:pPr>
      <w:r w:rsidRPr="004E58B3">
        <w:rPr>
          <w:color w:val="000000"/>
          <w:spacing w:val="-3"/>
          <w:sz w:val="24"/>
          <w:szCs w:val="24"/>
        </w:rPr>
        <w:t xml:space="preserve">Due date &amp; Time of submission of tender on </w:t>
      </w:r>
      <w:r w:rsidRPr="004E58B3">
        <w:rPr>
          <w:b/>
          <w:color w:val="000000"/>
          <w:spacing w:val="-3"/>
          <w:sz w:val="24"/>
          <w:szCs w:val="24"/>
        </w:rPr>
        <w:t>31/10/2011</w:t>
      </w:r>
      <w:r w:rsidRPr="004E58B3">
        <w:rPr>
          <w:color w:val="000000"/>
          <w:spacing w:val="-3"/>
          <w:sz w:val="24"/>
          <w:szCs w:val="24"/>
        </w:rPr>
        <w:t xml:space="preserve"> up to </w:t>
      </w:r>
      <w:r w:rsidRPr="004E58B3">
        <w:rPr>
          <w:b/>
          <w:color w:val="000000"/>
          <w:spacing w:val="-3"/>
          <w:sz w:val="24"/>
          <w:szCs w:val="24"/>
        </w:rPr>
        <w:t>2.30 PM</w:t>
      </w:r>
    </w:p>
    <w:p w:rsidR="00F70E54" w:rsidRPr="004E58B3" w:rsidRDefault="00F70E54" w:rsidP="000237A9">
      <w:pPr>
        <w:widowControl w:val="0"/>
        <w:autoSpaceDE w:val="0"/>
        <w:autoSpaceDN w:val="0"/>
        <w:adjustRightInd w:val="0"/>
        <w:spacing w:before="91" w:line="276" w:lineRule="exact"/>
        <w:ind w:left="720" w:firstLine="0"/>
        <w:jc w:val="both"/>
        <w:rPr>
          <w:b/>
          <w:color w:val="000000"/>
          <w:spacing w:val="-3"/>
          <w:sz w:val="24"/>
          <w:szCs w:val="24"/>
        </w:rPr>
      </w:pPr>
    </w:p>
    <w:p w:rsidR="00F70E54" w:rsidRPr="004E58B3" w:rsidRDefault="00F70E54" w:rsidP="000237A9">
      <w:pPr>
        <w:widowControl w:val="0"/>
        <w:autoSpaceDE w:val="0"/>
        <w:autoSpaceDN w:val="0"/>
        <w:adjustRightInd w:val="0"/>
        <w:spacing w:before="91" w:line="276" w:lineRule="exact"/>
        <w:ind w:left="720" w:firstLine="0"/>
        <w:jc w:val="both"/>
        <w:rPr>
          <w:color w:val="000000"/>
          <w:spacing w:val="-3"/>
          <w:sz w:val="24"/>
          <w:szCs w:val="24"/>
        </w:rPr>
      </w:pPr>
      <w:r w:rsidRPr="004E58B3">
        <w:rPr>
          <w:color w:val="000000"/>
          <w:spacing w:val="-3"/>
          <w:sz w:val="24"/>
          <w:szCs w:val="24"/>
        </w:rPr>
        <w:t>Due date and time of opening tender documents on</w:t>
      </w:r>
      <w:r w:rsidRPr="004E58B3">
        <w:rPr>
          <w:b/>
          <w:color w:val="000000"/>
          <w:spacing w:val="-3"/>
          <w:sz w:val="24"/>
          <w:szCs w:val="24"/>
        </w:rPr>
        <w:t xml:space="preserve"> 31/10/2011 </w:t>
      </w:r>
      <w:r w:rsidRPr="004E58B3">
        <w:rPr>
          <w:color w:val="000000"/>
          <w:spacing w:val="-3"/>
          <w:sz w:val="24"/>
          <w:szCs w:val="24"/>
        </w:rPr>
        <w:t>at</w:t>
      </w:r>
      <w:r w:rsidRPr="004E58B3">
        <w:rPr>
          <w:b/>
          <w:color w:val="000000"/>
          <w:spacing w:val="-3"/>
          <w:sz w:val="24"/>
          <w:szCs w:val="24"/>
        </w:rPr>
        <w:t xml:space="preserve"> 3:00 PM  </w:t>
      </w:r>
      <w:r w:rsidRPr="004E58B3">
        <w:rPr>
          <w:color w:val="000000"/>
          <w:spacing w:val="-3"/>
          <w:sz w:val="24"/>
          <w:szCs w:val="24"/>
        </w:rPr>
        <w:t xml:space="preserve"> </w:t>
      </w:r>
    </w:p>
    <w:p w:rsidR="00F70E54" w:rsidRPr="004E58B3" w:rsidRDefault="00F70E54" w:rsidP="00B93B28">
      <w:pPr>
        <w:jc w:val="right"/>
        <w:rPr>
          <w:sz w:val="24"/>
          <w:szCs w:val="24"/>
        </w:rPr>
      </w:pPr>
      <w:r w:rsidRPr="004E58B3">
        <w:rPr>
          <w:b/>
          <w:color w:val="000000"/>
          <w:spacing w:val="-3"/>
          <w:sz w:val="24"/>
          <w:szCs w:val="24"/>
        </w:rPr>
        <w:tab/>
      </w:r>
      <w:r w:rsidRPr="004E58B3">
        <w:rPr>
          <w:b/>
          <w:color w:val="000000"/>
          <w:spacing w:val="-3"/>
          <w:sz w:val="24"/>
          <w:szCs w:val="24"/>
        </w:rPr>
        <w:tab/>
      </w:r>
      <w:r w:rsidRPr="004E58B3">
        <w:rPr>
          <w:b/>
          <w:color w:val="000000"/>
          <w:spacing w:val="-3"/>
          <w:sz w:val="24"/>
          <w:szCs w:val="24"/>
        </w:rPr>
        <w:tab/>
      </w:r>
      <w:r w:rsidRPr="004E58B3">
        <w:rPr>
          <w:b/>
          <w:color w:val="000000"/>
          <w:spacing w:val="-3"/>
          <w:sz w:val="24"/>
          <w:szCs w:val="24"/>
        </w:rPr>
        <w:tab/>
      </w:r>
      <w:r w:rsidRPr="004E58B3">
        <w:rPr>
          <w:b/>
          <w:color w:val="000000"/>
          <w:spacing w:val="-3"/>
          <w:sz w:val="24"/>
          <w:szCs w:val="24"/>
        </w:rPr>
        <w:tab/>
      </w:r>
      <w:r w:rsidRPr="004E58B3">
        <w:rPr>
          <w:b/>
          <w:color w:val="000000"/>
          <w:spacing w:val="-3"/>
          <w:sz w:val="24"/>
          <w:szCs w:val="24"/>
        </w:rPr>
        <w:tab/>
      </w:r>
      <w:r w:rsidRPr="004E58B3">
        <w:rPr>
          <w:b/>
          <w:color w:val="000000"/>
          <w:spacing w:val="-3"/>
          <w:sz w:val="24"/>
          <w:szCs w:val="24"/>
        </w:rPr>
        <w:tab/>
      </w:r>
      <w:r w:rsidRPr="004E58B3">
        <w:rPr>
          <w:b/>
          <w:color w:val="000000"/>
          <w:spacing w:val="-3"/>
          <w:sz w:val="24"/>
          <w:szCs w:val="24"/>
        </w:rPr>
        <w:tab/>
      </w:r>
      <w:r w:rsidRPr="004E58B3">
        <w:rPr>
          <w:b/>
          <w:color w:val="000000"/>
          <w:spacing w:val="-3"/>
          <w:sz w:val="24"/>
          <w:szCs w:val="24"/>
        </w:rPr>
        <w:tab/>
        <w:t>REGISTRAR</w:t>
      </w:r>
    </w:p>
    <w:p w:rsidR="00F70E54" w:rsidRPr="004E58B3" w:rsidRDefault="00F70E54">
      <w:pPr>
        <w:rPr>
          <w:sz w:val="24"/>
          <w:szCs w:val="24"/>
        </w:rPr>
      </w:pPr>
    </w:p>
    <w:p w:rsidR="00F70E54" w:rsidRDefault="00F70E54"/>
    <w:p w:rsidR="00F70E54" w:rsidRDefault="00F70E54"/>
    <w:sectPr w:rsidR="00F70E54" w:rsidSect="00E0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54" w:rsidRDefault="00F70E54" w:rsidP="0039499F">
      <w:pPr>
        <w:spacing w:line="240" w:lineRule="auto"/>
      </w:pPr>
      <w:r>
        <w:separator/>
      </w:r>
    </w:p>
  </w:endnote>
  <w:endnote w:type="continuationSeparator" w:id="1">
    <w:p w:rsidR="00F70E54" w:rsidRDefault="00F70E54" w:rsidP="0039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54" w:rsidRDefault="00F70E54" w:rsidP="0039499F">
      <w:pPr>
        <w:spacing w:line="240" w:lineRule="auto"/>
      </w:pPr>
      <w:r>
        <w:separator/>
      </w:r>
    </w:p>
  </w:footnote>
  <w:footnote w:type="continuationSeparator" w:id="1">
    <w:p w:rsidR="00F70E54" w:rsidRDefault="00F70E54" w:rsidP="003949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94D"/>
    <w:multiLevelType w:val="hybridMultilevel"/>
    <w:tmpl w:val="1B48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63FEE"/>
    <w:multiLevelType w:val="hybridMultilevel"/>
    <w:tmpl w:val="6C28D384"/>
    <w:lvl w:ilvl="0" w:tplc="3A80AF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11"/>
    <w:rsid w:val="000118F4"/>
    <w:rsid w:val="00016DC2"/>
    <w:rsid w:val="000237A9"/>
    <w:rsid w:val="0002513E"/>
    <w:rsid w:val="0002614D"/>
    <w:rsid w:val="00032B53"/>
    <w:rsid w:val="00056E0D"/>
    <w:rsid w:val="00067DDC"/>
    <w:rsid w:val="000938DF"/>
    <w:rsid w:val="000A305B"/>
    <w:rsid w:val="001030D7"/>
    <w:rsid w:val="0011075B"/>
    <w:rsid w:val="00166DC2"/>
    <w:rsid w:val="00191F33"/>
    <w:rsid w:val="001C3E47"/>
    <w:rsid w:val="00230885"/>
    <w:rsid w:val="00236422"/>
    <w:rsid w:val="00252DE3"/>
    <w:rsid w:val="002656E2"/>
    <w:rsid w:val="00275689"/>
    <w:rsid w:val="00277527"/>
    <w:rsid w:val="002C0BBE"/>
    <w:rsid w:val="002C483F"/>
    <w:rsid w:val="002D07B5"/>
    <w:rsid w:val="002D2961"/>
    <w:rsid w:val="002D6664"/>
    <w:rsid w:val="002F5AB9"/>
    <w:rsid w:val="00323514"/>
    <w:rsid w:val="00326F9E"/>
    <w:rsid w:val="0034484A"/>
    <w:rsid w:val="0036437E"/>
    <w:rsid w:val="0039499F"/>
    <w:rsid w:val="00396087"/>
    <w:rsid w:val="003E7205"/>
    <w:rsid w:val="00404D1B"/>
    <w:rsid w:val="00420FA3"/>
    <w:rsid w:val="004447CB"/>
    <w:rsid w:val="004672F3"/>
    <w:rsid w:val="00477411"/>
    <w:rsid w:val="004C2B24"/>
    <w:rsid w:val="004E02AF"/>
    <w:rsid w:val="004E58B3"/>
    <w:rsid w:val="005036E2"/>
    <w:rsid w:val="00514C35"/>
    <w:rsid w:val="00557073"/>
    <w:rsid w:val="0057282B"/>
    <w:rsid w:val="005801DF"/>
    <w:rsid w:val="0058741F"/>
    <w:rsid w:val="00597486"/>
    <w:rsid w:val="005A6BFD"/>
    <w:rsid w:val="005C69F7"/>
    <w:rsid w:val="005E30FA"/>
    <w:rsid w:val="005E40E7"/>
    <w:rsid w:val="00634030"/>
    <w:rsid w:val="00637181"/>
    <w:rsid w:val="00644A13"/>
    <w:rsid w:val="0069589A"/>
    <w:rsid w:val="006A1ACA"/>
    <w:rsid w:val="00764BDF"/>
    <w:rsid w:val="007A054F"/>
    <w:rsid w:val="007F7FBF"/>
    <w:rsid w:val="00802E48"/>
    <w:rsid w:val="00825749"/>
    <w:rsid w:val="00845B9B"/>
    <w:rsid w:val="008866F9"/>
    <w:rsid w:val="008962CE"/>
    <w:rsid w:val="008A0D81"/>
    <w:rsid w:val="008A5FD2"/>
    <w:rsid w:val="008F792E"/>
    <w:rsid w:val="009022F8"/>
    <w:rsid w:val="00902B2F"/>
    <w:rsid w:val="00902EAC"/>
    <w:rsid w:val="009165E5"/>
    <w:rsid w:val="00931337"/>
    <w:rsid w:val="00952594"/>
    <w:rsid w:val="00964FB5"/>
    <w:rsid w:val="009A1C87"/>
    <w:rsid w:val="009C066C"/>
    <w:rsid w:val="00A533A5"/>
    <w:rsid w:val="00A74A31"/>
    <w:rsid w:val="00A82E1C"/>
    <w:rsid w:val="00A857B1"/>
    <w:rsid w:val="00AD756E"/>
    <w:rsid w:val="00AF3EA6"/>
    <w:rsid w:val="00B07EE2"/>
    <w:rsid w:val="00B414C2"/>
    <w:rsid w:val="00B93B28"/>
    <w:rsid w:val="00BE3027"/>
    <w:rsid w:val="00C0799C"/>
    <w:rsid w:val="00C156D5"/>
    <w:rsid w:val="00C31949"/>
    <w:rsid w:val="00C33427"/>
    <w:rsid w:val="00C435F3"/>
    <w:rsid w:val="00C51403"/>
    <w:rsid w:val="00C81E58"/>
    <w:rsid w:val="00C97A1B"/>
    <w:rsid w:val="00CD161E"/>
    <w:rsid w:val="00D07510"/>
    <w:rsid w:val="00D14307"/>
    <w:rsid w:val="00D275C6"/>
    <w:rsid w:val="00D523F2"/>
    <w:rsid w:val="00D9117B"/>
    <w:rsid w:val="00DC2CF5"/>
    <w:rsid w:val="00E04C0B"/>
    <w:rsid w:val="00E523C4"/>
    <w:rsid w:val="00E61E36"/>
    <w:rsid w:val="00E90589"/>
    <w:rsid w:val="00EC7349"/>
    <w:rsid w:val="00EF7386"/>
    <w:rsid w:val="00F64B79"/>
    <w:rsid w:val="00F70E54"/>
    <w:rsid w:val="00F76446"/>
    <w:rsid w:val="00F7658F"/>
    <w:rsid w:val="00F96FEA"/>
    <w:rsid w:val="00F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0B"/>
    <w:pPr>
      <w:spacing w:line="276" w:lineRule="auto"/>
      <w:ind w:firstLine="720"/>
    </w:pPr>
    <w:rPr>
      <w:szCs w:val="2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741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961"/>
    <w:pPr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2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949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9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49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499F"/>
    <w:rPr>
      <w:rFonts w:cs="Times New Roman"/>
    </w:rPr>
  </w:style>
  <w:style w:type="character" w:styleId="Hyperlink">
    <w:name w:val="Hyperlink"/>
    <w:basedOn w:val="DefaultParagraphFont"/>
    <w:uiPriority w:val="99"/>
    <w:rsid w:val="006340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e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157</Words>
  <Characters>897</Characters>
  <Application>Microsoft Office Outlook</Application>
  <DocSecurity>0</DocSecurity>
  <Lines>0</Lines>
  <Paragraphs>0</Paragraphs>
  <ScaleCrop>false</ScaleCrop>
  <Company>NUEPA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Naveen Bhatia</cp:lastModifiedBy>
  <cp:revision>87</cp:revision>
  <cp:lastPrinted>2011-09-27T06:29:00Z</cp:lastPrinted>
  <dcterms:created xsi:type="dcterms:W3CDTF">2011-09-19T10:47:00Z</dcterms:created>
  <dcterms:modified xsi:type="dcterms:W3CDTF">2011-10-10T11:33:00Z</dcterms:modified>
</cp:coreProperties>
</file>